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871A78">
        <w:t>.</w:t>
      </w:r>
      <w:r>
        <w:t>3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0677DA" w:rsidRPr="005F6B85" w:rsidRDefault="000677DA" w:rsidP="000677DA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1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1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00623B" w:rsidRPr="0000623B" w:rsidRDefault="0000623B" w:rsidP="0000623B">
      <w:pPr>
        <w:spacing w:line="276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00623B">
        <w:rPr>
          <w:rFonts w:ascii="Times New Roman" w:hAnsi="Times New Roman"/>
          <w:b/>
          <w:sz w:val="28"/>
          <w:szCs w:val="28"/>
        </w:rPr>
        <w:t>Część III- Sprzęt sportowo- rekreacyjny</w:t>
      </w: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Wyposażenie do zasobnika sprzętowego 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Zestaw składa się z 16 elementów i  powinien zawierać co najmniej: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do ćwiczeń o rozmiarze Ø 45 cm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do ćwiczeń o rozmiarze Ø 55 cm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do ćwiczeń o rozmiarze Ø 65 cm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Pałki drewniane,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Maczugi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Piłki "Jeż",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Taśmy elastyczne do ćwiczeń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Obciążniki miękkie </w:t>
            </w:r>
          </w:p>
        </w:tc>
        <w:tc>
          <w:tcPr>
            <w:tcW w:w="2126" w:type="dxa"/>
          </w:tcPr>
          <w:p w:rsidR="003D77F2" w:rsidRPr="002670EB" w:rsidRDefault="003D77F2" w:rsidP="008B55F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8B55F3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Przyrząd do wzmacniania mięśni grzbietu 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Przyrząd gimnastyczny, który powinien pomagać w kształtowaniu siły mięśni grzbietu i pośladków. Wymiary minimalne: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długość -1000 mm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wysokość - 700 mm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szerokość - 700 mm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Wyciąg grawitacyjny 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Przyrząd gimnastyczny, który powinien pomagać w ćwiczeniach wzmacniających obręcz barkową, mięśnie brzucha oraz grzbietu w pozycji zwisu z podparciem na przedramiona.</w:t>
            </w:r>
          </w:p>
          <w:p w:rsidR="003D77F2" w:rsidRPr="003D77F2" w:rsidRDefault="003D77F2" w:rsidP="003D77F2">
            <w:pPr>
              <w:pStyle w:val="Akapitzlist"/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Urządzenie gimnastyczne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Szkoła Podstawowa w </w:t>
            </w:r>
            <w:r w:rsidRPr="003D77F2">
              <w:rPr>
                <w:rFonts w:ascii="Times New Roman" w:hAnsi="Times New Roman"/>
                <w:sz w:val="20"/>
                <w:szCs w:val="20"/>
              </w:rPr>
              <w:lastRenderedPageBreak/>
              <w:t>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Urządzenie dedykowane specjalnie dla dzieci, które powinno umożliwić trenowanie </w:t>
            </w:r>
            <w:proofErr w:type="spellStart"/>
            <w:r w:rsidRPr="003D77F2">
              <w:rPr>
                <w:rFonts w:ascii="Times New Roman" w:hAnsi="Times New Roman"/>
                <w:sz w:val="20"/>
                <w:szCs w:val="20"/>
              </w:rPr>
              <w:t>kardio</w:t>
            </w:r>
            <w:proofErr w:type="spellEnd"/>
            <w:r w:rsidRPr="003D77F2">
              <w:rPr>
                <w:rFonts w:ascii="Times New Roman" w:hAnsi="Times New Roman"/>
                <w:sz w:val="20"/>
                <w:szCs w:val="20"/>
              </w:rPr>
              <w:t xml:space="preserve"> i wzmacnianie </w:t>
            </w:r>
            <w:r w:rsidRPr="003D77F2">
              <w:rPr>
                <w:rFonts w:ascii="Times New Roman" w:hAnsi="Times New Roman"/>
                <w:sz w:val="20"/>
                <w:szCs w:val="20"/>
              </w:rPr>
              <w:lastRenderedPageBreak/>
              <w:t>mięśni dolnych partii ciała.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Wykończenie z tworzywa sztucznego i miękkiej pianki. 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Posiada wyświetlacz. 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Kolor: różnokolorowy</w:t>
            </w:r>
          </w:p>
        </w:tc>
        <w:tc>
          <w:tcPr>
            <w:tcW w:w="2126" w:type="dxa"/>
          </w:tcPr>
          <w:p w:rsidR="003D77F2" w:rsidRPr="002670EB" w:rsidRDefault="003D77F2" w:rsidP="007D540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7D540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Urządzenie gimnastyczne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Urządzenie gimnastyczne, które powinno pomóc dzieciom wzmocnić mięśni nóg. Urządzenie wyposażone powinno być w licznik do mierzenia czasu, odległość, spalone kalorie oraz tempo.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7A1EE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Urządzenie gimnastyczne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Urządzenie gimnastyczne, które powinno pomóc dzieciom wzmocnić mięśnie nóg i rąk. Urządzenie powinno mieć  regulację oporu w zasięgu ręki, siedzisko i monitor.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7F2" w:rsidRPr="002670EB" w:rsidRDefault="003D77F2" w:rsidP="007D540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7D540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Przeszkody 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Minimum 20 elementów, które po połączeniu ze sobą za pomocą rzepów tworzą matę z przeszkodami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wymiary elementów min. 20 x 20 x 10 cm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wymiar materaca min.  20 x 20 x 3 cm</w:t>
            </w:r>
          </w:p>
        </w:tc>
        <w:tc>
          <w:tcPr>
            <w:tcW w:w="2126" w:type="dxa"/>
          </w:tcPr>
          <w:p w:rsidR="003D77F2" w:rsidRPr="002670EB" w:rsidRDefault="003D77F2" w:rsidP="005B3BCC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5B3BCC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Urządzenie gimnastyczne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Urządzenia gimnastyczne umożliwiające bieganie w trybie stacjonarnym. 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Zestaw powinien zawierać dwa sprzęty, w tym: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D77F2">
              <w:rPr>
                <w:rFonts w:ascii="Times New Roman" w:hAnsi="Times New Roman"/>
                <w:sz w:val="20"/>
                <w:szCs w:val="20"/>
                <w:u w:val="single"/>
              </w:rPr>
              <w:t>Bieżna nr 1: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Wykonanie: metalowa konstrukcja oraz wykończenie z tworzywa sztucznego i miękkiej pianki,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Wbudowany wyświetlacz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Wymiary minimum: 80 x 60 x 70 cm</w:t>
            </w: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D77F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Bieżnia nr 2: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Wykonanie: metalowa konstrukcja oraz wykończenie z tworzywa sztucznego i miękkiej pianki,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Wbudowany wyświetlacz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Wymiary minimum: 80 x 70 x 80 cm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urządzeń mocowanych do ściany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drabinę gimnastyczną;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ramę z drążkiem (przesuwna);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koła gimnastyczne;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linę;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huśtawkę gimnastyczną (trapez); 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słupek przyścienny z pajęczyną.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Mata korekcyjna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Mata korekcyjno-masująca o wymiarach min. 90 x 20cm, wodoodporna.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Piłka sensoryczna 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5 sztuk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sensoryczna o średnicy min. 80 cm, wykonana ze specjalnego, odpornego na zniszczenia materiału.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Materac piankowy 3 częściowy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5 sztuk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Materac składany 3 częściowy wykonany z</w:t>
            </w:r>
            <w:r w:rsidRPr="003D77F2">
              <w:rPr>
                <w:sz w:val="20"/>
                <w:szCs w:val="20"/>
              </w:rPr>
              <w:t xml:space="preserve"> </w:t>
            </w:r>
            <w:r w:rsidRPr="003D77F2">
              <w:rPr>
                <w:rFonts w:ascii="Times New Roman" w:hAnsi="Times New Roman"/>
                <w:sz w:val="20"/>
                <w:szCs w:val="20"/>
              </w:rPr>
              <w:t xml:space="preserve">twardej pianki, pokryty </w:t>
            </w:r>
            <w:proofErr w:type="spellStart"/>
            <w:r w:rsidRPr="003D77F2">
              <w:rPr>
                <w:rFonts w:ascii="Times New Roman" w:hAnsi="Times New Roman"/>
                <w:sz w:val="20"/>
                <w:szCs w:val="20"/>
              </w:rPr>
              <w:t>łatwozmywalnym</w:t>
            </w:r>
            <w:proofErr w:type="spellEnd"/>
            <w:r w:rsidRPr="003D77F2">
              <w:rPr>
                <w:rFonts w:ascii="Times New Roman" w:hAnsi="Times New Roman"/>
                <w:sz w:val="20"/>
                <w:szCs w:val="20"/>
              </w:rPr>
              <w:t xml:space="preserve"> materiałem. Materac powinien służyć do wykonywania ćwiczeń gimnastycznych.</w:t>
            </w:r>
          </w:p>
        </w:tc>
        <w:tc>
          <w:tcPr>
            <w:tcW w:w="2126" w:type="dxa"/>
          </w:tcPr>
          <w:p w:rsidR="003D77F2" w:rsidRPr="002670EB" w:rsidRDefault="003D77F2" w:rsidP="00027BC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027BC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Piłka lekarska 3kg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lekarska wykonana z kauczuku, posiadająca przeciwpoślizgową powierzchnię. Wyposażona w zawór iglicowy.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Waga </w:t>
            </w:r>
            <w:proofErr w:type="spellStart"/>
            <w:r w:rsidRPr="003D77F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77F2">
              <w:rPr>
                <w:rFonts w:ascii="Times New Roman" w:hAnsi="Times New Roman"/>
                <w:sz w:val="20"/>
                <w:szCs w:val="20"/>
              </w:rPr>
              <w:t xml:space="preserve">. 3 kg 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Piłka lekarska 2kg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lekarska wykonana z kauczuku, posiadająca przeciwpoślizgową powierzchnię. Wyposażona w zawór iglicowy.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Waga </w:t>
            </w:r>
            <w:proofErr w:type="spellStart"/>
            <w:r w:rsidRPr="003D77F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77F2">
              <w:rPr>
                <w:rFonts w:ascii="Times New Roman" w:hAnsi="Times New Roman"/>
                <w:sz w:val="20"/>
                <w:szCs w:val="20"/>
              </w:rPr>
              <w:t xml:space="preserve">. 2kg </w:t>
            </w: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6A1A1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Piłka lekarska 5kg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Piłka lekarska wykonana z kauczuku, posiadająca przeciwpoślizgową powierzchnię. Wyposażona w zawór iglicowy.</w:t>
            </w:r>
          </w:p>
          <w:p w:rsidR="003D77F2" w:rsidRPr="003D77F2" w:rsidRDefault="003D77F2" w:rsidP="00B23634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 xml:space="preserve">Waga </w:t>
            </w:r>
            <w:proofErr w:type="spellStart"/>
            <w:r w:rsidRPr="003D77F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77F2">
              <w:rPr>
                <w:rFonts w:ascii="Times New Roman" w:hAnsi="Times New Roman"/>
                <w:sz w:val="20"/>
                <w:szCs w:val="20"/>
              </w:rPr>
              <w:t xml:space="preserve">. 5 kg </w:t>
            </w:r>
          </w:p>
        </w:tc>
        <w:tc>
          <w:tcPr>
            <w:tcW w:w="2126" w:type="dxa"/>
          </w:tcPr>
          <w:p w:rsidR="003D77F2" w:rsidRPr="002670EB" w:rsidRDefault="003D77F2" w:rsidP="00027BC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3D77F2" w:rsidRPr="002670EB" w:rsidRDefault="003D77F2" w:rsidP="00027BC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3D77F2" w:rsidRPr="002670EB" w:rsidTr="00AA28A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3D77F2" w:rsidRDefault="003D77F2" w:rsidP="00B23634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3D77F2" w:rsidRPr="003D77F2" w:rsidRDefault="003D77F2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3D77F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Siłomierz dłoniowy</w:t>
            </w:r>
          </w:p>
        </w:tc>
        <w:tc>
          <w:tcPr>
            <w:tcW w:w="1021" w:type="dxa"/>
            <w:shd w:val="clear" w:color="auto" w:fill="auto"/>
            <w:noWrap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3D77F2" w:rsidRPr="003D77F2" w:rsidRDefault="003D77F2" w:rsidP="003D77F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3D77F2" w:rsidRPr="003D77F2" w:rsidRDefault="003D77F2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F2">
              <w:rPr>
                <w:rFonts w:ascii="Times New Roman" w:hAnsi="Times New Roman"/>
                <w:sz w:val="20"/>
                <w:szCs w:val="20"/>
              </w:rPr>
              <w:t>Siłomierz dłoniowy do pomiaru siły ścisku dłoni, wyposażony w wyświetlacz</w:t>
            </w:r>
          </w:p>
        </w:tc>
        <w:tc>
          <w:tcPr>
            <w:tcW w:w="2126" w:type="dxa"/>
          </w:tcPr>
          <w:p w:rsidR="003D77F2" w:rsidRPr="002670EB" w:rsidRDefault="003D77F2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D77F2" w:rsidRPr="002670EB" w:rsidRDefault="003D77F2" w:rsidP="005966AF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DE7" w:rsidRDefault="00446DE7" w:rsidP="00446DE7">
      <w:pPr>
        <w:suppressAutoHyphens/>
        <w:jc w:val="both"/>
        <w:rPr>
          <w:i/>
          <w:kern w:val="1"/>
          <w:lang w:eastAsia="ar-SA"/>
        </w:rPr>
      </w:pPr>
    </w:p>
    <w:p w:rsidR="00446DE7" w:rsidRDefault="00446DE7" w:rsidP="00446DE7">
      <w:pPr>
        <w:suppressAutoHyphens/>
        <w:jc w:val="both"/>
        <w:rPr>
          <w:i/>
          <w:kern w:val="1"/>
          <w:lang w:eastAsia="ar-SA"/>
        </w:rPr>
      </w:pPr>
    </w:p>
    <w:p w:rsidR="00446DE7" w:rsidRDefault="00446DE7" w:rsidP="00446DE7">
      <w:pPr>
        <w:suppressAutoHyphens/>
        <w:jc w:val="both"/>
        <w:rPr>
          <w:i/>
          <w:kern w:val="1"/>
          <w:lang w:eastAsia="ar-SA"/>
        </w:rPr>
      </w:pPr>
    </w:p>
    <w:p w:rsidR="00446DE7" w:rsidRDefault="00446DE7" w:rsidP="00446DE7">
      <w:pPr>
        <w:suppressAutoHyphens/>
        <w:jc w:val="both"/>
        <w:rPr>
          <w:i/>
          <w:kern w:val="1"/>
          <w:lang w:eastAsia="ar-SA"/>
        </w:rPr>
      </w:pPr>
    </w:p>
    <w:p w:rsidR="00446DE7" w:rsidRPr="0044442F" w:rsidRDefault="00446DE7" w:rsidP="00446DE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6DE7" w:rsidRPr="0044442F" w:rsidRDefault="00446DE7" w:rsidP="00446DE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6DE7" w:rsidRPr="0044442F" w:rsidRDefault="00446DE7" w:rsidP="00446DE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6DE7" w:rsidRPr="0044442F" w:rsidRDefault="00446DE7" w:rsidP="00446DE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6DE7" w:rsidRPr="0044442F" w:rsidRDefault="00446DE7" w:rsidP="00446DE7">
      <w:pPr>
        <w:suppressAutoHyphens/>
        <w:jc w:val="right"/>
        <w:rPr>
          <w:kern w:val="1"/>
          <w:sz w:val="24"/>
          <w:lang w:eastAsia="ar-SA"/>
        </w:rPr>
      </w:pPr>
    </w:p>
    <w:p w:rsidR="00446DE7" w:rsidRDefault="00446DE7" w:rsidP="00446DE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34" w:rsidRDefault="00B23634" w:rsidP="00AC6537">
      <w:pPr>
        <w:spacing w:before="0" w:after="0" w:line="240" w:lineRule="auto"/>
      </w:pPr>
      <w:r>
        <w:separator/>
      </w:r>
    </w:p>
  </w:endnote>
  <w:endnote w:type="continuationSeparator" w:id="0">
    <w:p w:rsidR="00B23634" w:rsidRDefault="00B23634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D279E5">
        <w:pPr>
          <w:pStyle w:val="Stopka"/>
          <w:jc w:val="right"/>
        </w:pPr>
        <w:r>
          <w:fldChar w:fldCharType="begin"/>
        </w:r>
        <w:r w:rsidR="00E33B94">
          <w:instrText>PAGE   \* MERGEFORMAT</w:instrText>
        </w:r>
        <w:r>
          <w:fldChar w:fldCharType="separate"/>
        </w:r>
        <w:r w:rsidR="003D77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34" w:rsidRDefault="00B23634" w:rsidP="00AC6537">
      <w:pPr>
        <w:spacing w:before="0" w:after="0" w:line="240" w:lineRule="auto"/>
      </w:pPr>
      <w:r>
        <w:separator/>
      </w:r>
    </w:p>
  </w:footnote>
  <w:footnote w:type="continuationSeparator" w:id="0">
    <w:p w:rsidR="00B23634" w:rsidRDefault="00B23634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4D1"/>
    <w:multiLevelType w:val="hybridMultilevel"/>
    <w:tmpl w:val="A728295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2621D7F"/>
    <w:multiLevelType w:val="hybridMultilevel"/>
    <w:tmpl w:val="B64AD3F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493E"/>
    <w:multiLevelType w:val="hybridMultilevel"/>
    <w:tmpl w:val="278EC90A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C00D3"/>
    <w:multiLevelType w:val="hybridMultilevel"/>
    <w:tmpl w:val="2CF2A29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5D06"/>
    <w:multiLevelType w:val="hybridMultilevel"/>
    <w:tmpl w:val="0AE4397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5D8A"/>
    <w:multiLevelType w:val="hybridMultilevel"/>
    <w:tmpl w:val="6FC6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7683"/>
    <w:multiLevelType w:val="hybridMultilevel"/>
    <w:tmpl w:val="7EA064A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55928"/>
    <w:multiLevelType w:val="hybridMultilevel"/>
    <w:tmpl w:val="2FD8C95C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0623B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677DA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2072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D77F2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46DE7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1E5D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1C2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23634"/>
    <w:rsid w:val="00B346F5"/>
    <w:rsid w:val="00B35A37"/>
    <w:rsid w:val="00B36D7B"/>
    <w:rsid w:val="00B42087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3500"/>
    <w:rsid w:val="00B74CFE"/>
    <w:rsid w:val="00B95A61"/>
    <w:rsid w:val="00BA00DB"/>
    <w:rsid w:val="00BA41A9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7E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087C"/>
    <w:rsid w:val="00D119AC"/>
    <w:rsid w:val="00D1341E"/>
    <w:rsid w:val="00D237FB"/>
    <w:rsid w:val="00D25EF3"/>
    <w:rsid w:val="00D279E5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A297C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3B94"/>
    <w:rsid w:val="00E3625B"/>
    <w:rsid w:val="00E368F6"/>
    <w:rsid w:val="00E36A3E"/>
    <w:rsid w:val="00E371B0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09CF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B19F-8413-4828-AA2F-DDE1AF1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2019-07-23T09:00:00Z</dcterms:created>
  <dcterms:modified xsi:type="dcterms:W3CDTF">2019-07-31T15:36:00Z</dcterms:modified>
</cp:coreProperties>
</file>