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7D53" w14:textId="59F5EBAB" w:rsidR="00060163" w:rsidRPr="00060163" w:rsidRDefault="00060163" w:rsidP="00060163">
      <w:pPr>
        <w:tabs>
          <w:tab w:val="left" w:pos="6804"/>
        </w:tabs>
        <w:suppressAutoHyphens/>
        <w:autoSpaceDN w:val="0"/>
        <w:spacing w:after="60" w:line="240" w:lineRule="auto"/>
        <w:textAlignment w:val="baseline"/>
        <w:rPr>
          <w:rFonts w:ascii="Arial" w:eastAsia="SimSun" w:hAnsi="Arial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Znak sprawy: GOPS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</w:t>
      </w:r>
      <w:r w:rsidRPr="00060163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/3</w:t>
      </w:r>
      <w:r w:rsidRPr="00060163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61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/2/</w:t>
      </w:r>
      <w:r w:rsidRPr="00060163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2022  </w:t>
      </w:r>
      <w:r w:rsidRPr="0006016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</w:p>
    <w:p w14:paraId="0E038A3C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8DAD24D" w14:textId="77777777" w:rsidR="00060163" w:rsidRPr="00060163" w:rsidRDefault="00060163" w:rsidP="00060163">
      <w:pPr>
        <w:suppressAutoHyphens/>
        <w:autoSpaceDN w:val="0"/>
        <w:spacing w:after="0" w:line="276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ZAPYTANIE OFERTOWE  </w:t>
      </w:r>
    </w:p>
    <w:p w14:paraId="3DC297C9" w14:textId="77777777" w:rsidR="00060163" w:rsidRPr="00060163" w:rsidRDefault="00060163" w:rsidP="00060163">
      <w:pPr>
        <w:suppressAutoHyphens/>
        <w:autoSpaceDN w:val="0"/>
        <w:spacing w:after="0" w:line="276" w:lineRule="auto"/>
        <w:ind w:right="-14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</w:t>
      </w:r>
    </w:p>
    <w:p w14:paraId="6D45BC41" w14:textId="6D763195" w:rsidR="00060163" w:rsidRPr="00060163" w:rsidRDefault="00060163" w:rsidP="00060163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W postępowaniu o udzielenie zamówienia publicznego o wartości szacunkowej niższej niż 130 000 złotych na świadczenie w 202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3</w:t>
      </w:r>
      <w:r w:rsidRPr="0006016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roku na rzecz osób z terenu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Łodygowice</w:t>
      </w:r>
      <w:r w:rsidRPr="00060163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usług tymczasowego schronienia w noclegowni  oraz ogrzewalni w rozumieniu ustawy z dnia 12 marca 2004r. o pomocy społecznej.   </w:t>
      </w:r>
    </w:p>
    <w:p w14:paraId="2753F955" w14:textId="77777777" w:rsidR="00060163" w:rsidRPr="00060163" w:rsidRDefault="00060163" w:rsidP="00060163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5B91051F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PRZEDMIOT ZAMÓWIENIA</w:t>
      </w:r>
    </w:p>
    <w:p w14:paraId="657E6EE5" w14:textId="07C24191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bookmarkStart w:id="0" w:name="_GoBack"/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Ś</w:t>
      </w:r>
      <w:r w:rsidRPr="00060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wiadczenie w 202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3</w:t>
      </w:r>
      <w:r w:rsidRPr="00060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roku na rzecz osób z terenu Gminy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>Łodygowice</w:t>
      </w:r>
      <w:r w:rsidRPr="00060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usług tymczasowego schronienia w noclegowni oraz ogrzewalni </w:t>
      </w:r>
      <w:bookmarkEnd w:id="0"/>
      <w:r w:rsidRPr="0006016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w rozumieniu ustawy z dnia 12 marca 2004r. o pomocy społecznej.   </w:t>
      </w:r>
    </w:p>
    <w:p w14:paraId="3E7131F7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1796A45A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092BDF73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I. ZAMAWIAJĄCY</w:t>
      </w:r>
    </w:p>
    <w:p w14:paraId="7327EE94" w14:textId="6C2776BB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Gmina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Łodygowice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NIP: 553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24500019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, REGON: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072182657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0 </w:t>
      </w:r>
    </w:p>
    <w:p w14:paraId="5DF89F9F" w14:textId="1E1B7AAA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Gminny Ośrodek Pomocy Społecznej w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Łodygowicach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NIP: 553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2114273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, REGON: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070002734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, 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34-3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25 Łodygowice, ul. Królowej Jadwigi 6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Tel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33/8631854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e- mail: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kierownik@gopslodygowice.pl</w:t>
      </w:r>
    </w:p>
    <w:p w14:paraId="26107A58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13244CE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Oznaczenie postępowania:</w:t>
      </w:r>
    </w:p>
    <w:p w14:paraId="60866D93" w14:textId="2975B8BB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Postępowanie oznaczone jest znakiem: </w:t>
      </w:r>
      <w:r w:rsidRPr="00060163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GOPS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</w:t>
      </w:r>
      <w:r w:rsidRPr="00060163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/3</w:t>
      </w:r>
      <w:r w:rsidRPr="00060163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61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>/2/</w:t>
      </w:r>
      <w:r w:rsidRPr="00060163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2022  </w:t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winien we wszelkich kontaktach z Zamawiającym powoływać się  na wyżej podane oznaczenie.</w:t>
      </w:r>
    </w:p>
    <w:p w14:paraId="202678F8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II. TRYB UDZIELENIA ZAMÓWIENIA</w:t>
      </w:r>
    </w:p>
    <w:p w14:paraId="7EFB9064" w14:textId="30B5C60D" w:rsidR="00060163" w:rsidRPr="00060163" w:rsidRDefault="00060163" w:rsidP="0006016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 Postępowanie prowadzone jest w trybie 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zapytania ofertowego 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</w:t>
      </w:r>
      <w:r w:rsidRPr="0006016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§ 4 ust. 1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pkt 1</w:t>
      </w:r>
      <w:r w:rsidRPr="0006016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Regulaminu udzielania zamówień  publicznych o wartości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nieprzekraczającej kwoty</w:t>
      </w:r>
      <w:r w:rsidRPr="0006016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130 000 złotych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netto </w:t>
      </w:r>
      <w:r w:rsidRPr="0006016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przez Gminny Ośrodek Pomocy Społecznej w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Łodygowicach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wprowadzonego Zarządzeniem Wewnętrznym Nr </w:t>
      </w:r>
      <w:r w:rsidRPr="00060163">
        <w:rPr>
          <w:rFonts w:ascii="Times New Roman" w:eastAsia="Calibri" w:hAnsi="Times New Roman" w:cs="Times New Roman"/>
          <w:sz w:val="24"/>
          <w:szCs w:val="24"/>
        </w:rPr>
        <w:t>GOPS/K/0112/6/2021</w:t>
      </w:r>
      <w:r w:rsidRPr="00060163">
        <w:rPr>
          <w:rFonts w:ascii="Times New Roman" w:eastAsia="Calibri" w:hAnsi="Times New Roman" w:cs="Times New Roman"/>
        </w:rPr>
        <w:t xml:space="preserve">  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Kierownika Gminnego Ośrodka Pomocy Społecznej w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Łodygowicach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dnia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stycznia 2021r.</w:t>
      </w:r>
    </w:p>
    <w:p w14:paraId="13DF456A" w14:textId="65372083" w:rsidR="00060163" w:rsidRDefault="00060163" w:rsidP="004B237E">
      <w:pPr>
        <w:pStyle w:val="Default"/>
        <w:rPr>
          <w:rFonts w:eastAsia="SimSun"/>
          <w:kern w:val="3"/>
          <w:lang w:eastAsia="zh-CN" w:bidi="hi-IN"/>
        </w:rPr>
      </w:pPr>
      <w:r w:rsidRPr="00060163">
        <w:rPr>
          <w:rFonts w:eastAsia="SimSun"/>
          <w:kern w:val="3"/>
          <w:lang w:eastAsia="zh-CN" w:bidi="hi-IN"/>
        </w:rPr>
        <w:t>Wartość szacunkowa zamówienia jest niższa niż 130 000 zł, co stanowi o wyłączeniu stosowania przepisów ustawy z dnia 11 września 2019r. Prawo zamówień publicznych (tekst jednolity Dz. U. z 20</w:t>
      </w:r>
      <w:r>
        <w:rPr>
          <w:rFonts w:eastAsia="SimSun"/>
          <w:kern w:val="3"/>
          <w:lang w:eastAsia="zh-CN" w:bidi="hi-IN"/>
        </w:rPr>
        <w:t>22</w:t>
      </w:r>
      <w:r w:rsidRPr="00060163">
        <w:rPr>
          <w:rFonts w:eastAsia="SimSun"/>
          <w:kern w:val="3"/>
          <w:lang w:eastAsia="zh-CN" w:bidi="hi-IN"/>
        </w:rPr>
        <w:t xml:space="preserve"> r. poz. </w:t>
      </w:r>
      <w:r w:rsidR="004B237E" w:rsidRPr="004B237E">
        <w:t xml:space="preserve"> 1710, 1812, 1933, 2185</w:t>
      </w:r>
      <w:r w:rsidRPr="00060163">
        <w:rPr>
          <w:rFonts w:eastAsia="SimSun"/>
          <w:kern w:val="3"/>
          <w:lang w:eastAsia="zh-CN" w:bidi="hi-IN"/>
        </w:rPr>
        <w:t xml:space="preserve"> z </w:t>
      </w:r>
      <w:proofErr w:type="spellStart"/>
      <w:r w:rsidRPr="00060163">
        <w:rPr>
          <w:rFonts w:eastAsia="SimSun"/>
          <w:kern w:val="3"/>
          <w:lang w:eastAsia="zh-CN" w:bidi="hi-IN"/>
        </w:rPr>
        <w:t>późn</w:t>
      </w:r>
      <w:proofErr w:type="spellEnd"/>
      <w:r w:rsidRPr="00060163">
        <w:rPr>
          <w:rFonts w:eastAsia="SimSun"/>
          <w:kern w:val="3"/>
          <w:lang w:eastAsia="zh-CN" w:bidi="hi-IN"/>
        </w:rPr>
        <w:t>. zm.) zgodnie z art. 2 ust. 1 pkt 1 tej ustawy.</w:t>
      </w:r>
    </w:p>
    <w:p w14:paraId="4CCCCE92" w14:textId="77777777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776BB5C" w14:textId="4AE4C3D9" w:rsidR="00060163" w:rsidRPr="00060163" w:rsidRDefault="00060163" w:rsidP="00060163">
      <w:pPr>
        <w:suppressAutoHyphens/>
        <w:autoSpaceDN w:val="0"/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 W sprawach nie uregulowanych stosuje się przepisy ustawy z dnia 23 kwietnia 1964 r. Kodeks cywilny (tekst jednolity Dz. U. z 202</w:t>
      </w:r>
      <w:r w:rsidR="004B23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r., poz. 1</w:t>
      </w:r>
      <w:r w:rsidR="004B237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360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ze zmianami).</w:t>
      </w:r>
    </w:p>
    <w:p w14:paraId="20FEC00B" w14:textId="77777777" w:rsidR="00060163" w:rsidRPr="00060163" w:rsidRDefault="00060163" w:rsidP="00060163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3. Kod CPV: 85311000-2 Usługi opieki społecznej obejmujące miejsca noclegowe.</w:t>
      </w:r>
    </w:p>
    <w:p w14:paraId="681A3724" w14:textId="77777777" w:rsidR="00060163" w:rsidRPr="00060163" w:rsidRDefault="00060163" w:rsidP="00060163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50C2556A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III. OPIS PRZEDMIOTU ZAMÓWIENIA</w:t>
      </w:r>
    </w:p>
    <w:p w14:paraId="4A53AE94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075D5343" w14:textId="631FB5DE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Przedmiotem zamówienia jest ś</w:t>
      </w: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wiadczenie w 2022 roku na rzecz osób z terenu Gminy </w:t>
      </w:r>
      <w:r w:rsidR="004B237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Łodygowice</w:t>
      </w: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usług tymczasowego schronienia w noclegowni oraz ogrzewalni w rozumieniu ustawy z dnia 12 marca 2004r. o pomocy społecznej.</w:t>
      </w:r>
    </w:p>
    <w:p w14:paraId="224FEF9B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2. Zamówienie obejmuje 4 części:</w:t>
      </w:r>
    </w:p>
    <w:p w14:paraId="6FA7E4F9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 zapewnienie udzielenia tymczasowego schronienia w noclegowni dla 1 kobiety,</w:t>
      </w:r>
    </w:p>
    <w:p w14:paraId="1708123B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II zapewnienie udzielenia tymczasowego schronienia w noclegowni dla 1 mężczyzny,</w:t>
      </w:r>
    </w:p>
    <w:p w14:paraId="2BB018F5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III zapewnienie udzielenia tymczasowego schronienia w ogrzewalni dla 1 kobiety,</w:t>
      </w:r>
    </w:p>
    <w:p w14:paraId="1DBA3956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Część IV zapewnienie udzielenia tymczasowego schronienia w ogrzewalni dla 1 mężczyzny,</w:t>
      </w:r>
    </w:p>
    <w:p w14:paraId="0C3652EA" w14:textId="1E8685CB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3. Składając ofertę na wykonanie poszczególnych części zamówienia wykonawca zobowiązuje się do pozostawania w gotowości realizacji dla zamawiającego usług objętych tą częścią zamówienia w okresie jego realizacji (od zawarcia umowy, do dnia 31.12.202</w:t>
      </w:r>
      <w:r w:rsidR="004B237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3</w:t>
      </w: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r.). </w:t>
      </w:r>
      <w:r w:rsidRPr="000601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Zamawiający zastrzega, iż za czas pozostawania w gotowości, o której mowa wyżej wykonawcy nie przysługuje wynagrodzenie – należne wyłącznie za faktycznie zrealizowane usługi.</w:t>
      </w:r>
    </w:p>
    <w:p w14:paraId="1B17971A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4. Wykonawca zobowiązany jest do realizacji usług w ramach poszczególnych części zamówienia zgodnie z przepisami ustawy z dnia 12 marca 2004r. o pomocy społecznej (tekst jednolity Dz. U. z 2021r. </w:t>
      </w:r>
      <w:proofErr w:type="spellStart"/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poz</w:t>
      </w:r>
      <w:proofErr w:type="spellEnd"/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2268 ze zm.) oraz Rozporządzenia Ministra Rodziny Pracy i Polityki Społecznej z dnia 27 kwietnia 2018 r. 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sprawie minimalnych standardów noclegowni, schronisk dla osób bezdomnych, schronisk dla osób bezdomnych z usługami opiekuńczymi i ogrzewalni (Dz. U. z 2018r. Poz. 896)</w:t>
      </w:r>
    </w:p>
    <w:p w14:paraId="730C8DD8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  </w:t>
      </w:r>
    </w:p>
    <w:p w14:paraId="43AA89A9" w14:textId="77777777" w:rsidR="00060163" w:rsidRPr="00060163" w:rsidRDefault="00060163" w:rsidP="00060163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IV. TERMIN WYKONANIA ZAMÓWIENIA</w:t>
      </w:r>
    </w:p>
    <w:p w14:paraId="006FEB58" w14:textId="50301E22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Zakłada się realizację usługi w okresie od zawarcia umowy do 31.12.202</w:t>
      </w:r>
      <w:r w:rsidR="004B237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</w:t>
      </w:r>
      <w:r w:rsidRPr="000601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r.</w:t>
      </w:r>
    </w:p>
    <w:p w14:paraId="60A4455D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V. ZAMAWIAJĄCY INFORMUJE ŻE:</w:t>
      </w:r>
    </w:p>
    <w:p w14:paraId="1905FC0C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Nie żąda od wykonawcy zabezpieczenia należytego wykonania umowy;</w:t>
      </w:r>
    </w:p>
    <w:p w14:paraId="15A30F96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Nie dopuszcza możliwości złożenia oferty wariantowej;</w:t>
      </w:r>
    </w:p>
    <w:p w14:paraId="2B999BF3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Nie przewiduje zwrotu kosztów udziału w postępowaniu;</w:t>
      </w:r>
    </w:p>
    <w:p w14:paraId="3F00846E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Nie przewiduje rozliczenia z wykonawcą w walutach obcych;</w:t>
      </w:r>
    </w:p>
    <w:p w14:paraId="11E550EC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Nie dopuszcza powierzenia przez wykonawcę wykonania zamówienia podwykonawcom;</w:t>
      </w:r>
    </w:p>
    <w:p w14:paraId="255E22DC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Zastrzega sobie prawo unieważnienia postępowania na każdym jego etapie w przypadku braku środków na realizację usługi, gdy cena oferty przekroczy wartość kwoty jaką zamawiający ma zamiar przeznaczyć na realizację usługi stanowiącej przedmiot zamówienia lub z innych ważnych przyczyn w szczególności istotnego błędu w opisie przedmiotu zamówienia lub zmiany sytuacji finansowej zamawiającego, a także zmian sytuacji osoby wymagającej specjalistycznych usług opiekuńczych uniemożliwiających realizację tych usług.</w:t>
      </w:r>
    </w:p>
    <w:p w14:paraId="276C2372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A9897DD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VI. WARUNKI UDZIAŁU W POSTĘPOWANIU ORAZ OPIS SPOSOBU DOKONYWANIA OCENY SPEŁNIENIA TYCH WARUNKÓW</w:t>
      </w:r>
    </w:p>
    <w:p w14:paraId="4B06F61E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651CA80D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W postępowaniu może wziąć udział wykonawca, który:</w:t>
      </w:r>
    </w:p>
    <w:p w14:paraId="1767DBAF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 Posiada uprawnienia do wykonywania przedmiotu zamówienia, jeśli ze względu na formę prawną lub organizacyjną prowadzonej działalności wymagają tego przepisy prawa.</w:t>
      </w:r>
    </w:p>
    <w:p w14:paraId="06637DB4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1DA0D8D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3 do niniejszego zapytania.</w:t>
      </w:r>
    </w:p>
    <w:p w14:paraId="1546A5AE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24EB450" w14:textId="77777777" w:rsidR="00060163" w:rsidRPr="00060163" w:rsidRDefault="00060163" w:rsidP="00060163">
      <w:pPr>
        <w:suppressAutoHyphens/>
        <w:autoSpaceDN w:val="0"/>
        <w:spacing w:after="200" w:line="276" w:lineRule="auto"/>
        <w:ind w:firstLine="1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Posiada wiedzę i doświadczenie niezbędne do wykonywania zamówienia.</w:t>
      </w:r>
    </w:p>
    <w:p w14:paraId="3068526E" w14:textId="77777777" w:rsidR="00060163" w:rsidRPr="00060163" w:rsidRDefault="00060163" w:rsidP="00060163">
      <w:pPr>
        <w:suppressAutoHyphens/>
        <w:autoSpaceDN w:val="0"/>
        <w:spacing w:after="10" w:line="276" w:lineRule="auto"/>
        <w:ind w:left="10" w:right="10"/>
        <w:jc w:val="both"/>
        <w:textAlignment w:val="top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</w:t>
      </w:r>
    </w:p>
    <w:p w14:paraId="2D2F18FC" w14:textId="77777777" w:rsidR="00060163" w:rsidRPr="00060163" w:rsidRDefault="00060163" w:rsidP="00060163">
      <w:pPr>
        <w:suppressAutoHyphens/>
        <w:autoSpaceDN w:val="0"/>
        <w:spacing w:after="10" w:line="276" w:lineRule="auto"/>
        <w:ind w:left="10" w:right="10"/>
        <w:jc w:val="both"/>
        <w:textAlignment w:val="top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02DE38EB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Dysponuje osobami zdolnymi do wykonania zamówienia.</w:t>
      </w:r>
    </w:p>
    <w:p w14:paraId="223A39C8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</w:t>
      </w:r>
    </w:p>
    <w:p w14:paraId="2EC78028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68C487D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4. Znajduje się w sytuacji ekonomicznej i finansowej zapewniającej wykonanie  zamówienia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3EC5A19A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ED561A5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 Oświadczenie jest równoznaczne z potwierdzeniem braku po stronie wykonawcy przesłanek otwarcia postępowania likwidacyjnego bądź ogłoszenia upadłości i nie zostały wszczęte postępowania w tym przedmiocie z jego udziałem.</w:t>
      </w:r>
    </w:p>
    <w:p w14:paraId="1B0FC279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46A45307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5. Nie jest powiązany z zamawiającym osobowo lub kapitałowo.</w:t>
      </w:r>
    </w:p>
    <w:p w14:paraId="291220CA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3780B8C7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Przez  powyższe  powiązanie  osobowe  lub  kapitałowe rozumie  się  wzajemne  powiązania  między zamawiającym lub osobami upoważnionymi do zaciągania zobowiązań w imieniu zamawiającego lub osobami   wykonującymi  w  imieniu  zamawiającego czynności  związane z   przeprowadzeniem procedury wyboru wykonawcy a wykonawcą, polegające w szczególności na:</w:t>
      </w:r>
    </w:p>
    <w:p w14:paraId="603D8A80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uczestniczeniu w spółce jako wspólnik spółki cywilnej lub spółki osobowej,</w:t>
      </w:r>
    </w:p>
    <w:p w14:paraId="33F73308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posiadaniu co najmniej 10% udziałów lub akcji,</w:t>
      </w:r>
    </w:p>
    <w:p w14:paraId="2D6D8E47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5EF8017F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5E5ED1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E687788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Spełnienie powyższego warunku wykonawca potwierdza składając oświadczenie stanowiące załącznik nr 2 do niniejszego zapytania.</w:t>
      </w:r>
    </w:p>
    <w:p w14:paraId="28BE5CC5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9F9CC88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Wykonawca, którego oferta uznana zostanie za najkorzystniejszą przed podpisaniem umowy zobowiązany jest na wezwanie zamawiającego dostarczyć dokumenty potwierdzające prawidłowość złożonych oświadczeń.</w:t>
      </w:r>
    </w:p>
    <w:p w14:paraId="6F284483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Ocena spełnienia warunków udziału w postępowaniu zostanie dokonana zgodnie z formułą „spełnia” – „nie spełnia” - w oparciu o oświadczenia i dokumenty złożone przez wykonawcę. </w:t>
      </w:r>
    </w:p>
    <w:p w14:paraId="76D93DE3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VII. SPOSÓB POROZUMIEWANIA SIĘ ZAMAWIAJĄCEGO Z WYKONAWCĄ ORAZ PRZEKAZYWANIA OŚWIADCZEŃ LUB DOKUMENTÓW:</w:t>
      </w:r>
    </w:p>
    <w:p w14:paraId="072827AD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Postępowanie jest prowadzone w języku polskim z zachowaniem formy pisemnej. W niniejszym postępowaniu o udzielenie zamówienia oświadczenia, wnioski, zawiadomienia oraz informacje zamawiający i wykonawca przekazują pisemnie, faksem lub drogą  elektroniczną. Dane teleadresowe zamawiającego zawiera pkt  I niniejszego ogłoszenia</w:t>
      </w:r>
    </w:p>
    <w:p w14:paraId="2A86D537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Jeżeli zamawiający lub wykonawca przekazują oświadczenia, wnioski, zawiadomienia oraz informacje faksem lub drogą elektroniczną, każda ze stron na żądanie drugiej niezwłocznie potwierdza fakt ich otrzymania.</w:t>
      </w:r>
    </w:p>
    <w:p w14:paraId="11AE6FC2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VIII. OSOBY UPRAWNIONE DO POROZUMIEWANIA SIĘ Z WYKONAWCAMI:</w:t>
      </w:r>
    </w:p>
    <w:p w14:paraId="6C02119B" w14:textId="52BF2429" w:rsidR="00060163" w:rsidRPr="00060163" w:rsidRDefault="004B237E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Anna Jakubiec-Barcik</w:t>
      </w:r>
      <w:r w:rsidR="00060163"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Kierownik Gminnego Ośrodka Pomocy Społecznej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Łodygowicach</w:t>
      </w:r>
    </w:p>
    <w:p w14:paraId="266A66FD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IX. TERMIN ZWIĄZANIA OFERTĄ:</w:t>
      </w:r>
    </w:p>
    <w:p w14:paraId="5AFDBF2A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będzie związany złożoną ofertą przez 30 dni.</w:t>
      </w:r>
    </w:p>
    <w:p w14:paraId="539BA47E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150267BE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X. SPOSÓB PRZYGOTOWANIA OFERTY:</w:t>
      </w:r>
    </w:p>
    <w:p w14:paraId="1852A211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Na wykonanie zamówienia wykonawca w zakresie wybranych przez siebie części składa ofertę wraz z wymaganymi załącznikami.</w:t>
      </w:r>
    </w:p>
    <w:p w14:paraId="352028F0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1.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Opis sposobu przygotowania oferty</w:t>
      </w:r>
    </w:p>
    <w:p w14:paraId="2DCF52F5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Ofertę należy sporządzić na formularzu oferty (załącznik nr 1 do niniejszego zapytania) oraz dołączyć do niej załączniki zgodnie z wymaganiami niniejszego zapytania. Oferta powinna być napisana czytelnie w języku polskim, pismem maszynowym lub atramentem niezmywalnym. Treść oferty musi odpowiadać treści zapytania;</w:t>
      </w:r>
    </w:p>
    <w:p w14:paraId="05AE5DB2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Wszystkie strony oferty wraz z załącznikami powinny być ponumerowane i podpisane lub parafowane przez osobę/y uprawnioną/e do występowania w imieniu wykonawcy;</w:t>
      </w:r>
    </w:p>
    <w:p w14:paraId="0D4D1D3B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c) Jeżeli osoba/osoby podpisująca/ce ofertę działa/ją na podstawie pełnomocnictwa udzielonego przez wykonawcę, to pełnomocnictwo to musi w swej treści jednoznacznie wskazywać uprawnienie do podpisania oferty (w oryginale lub kserokopii potwierdzonej przez wykonawcę). W przypadku udzielenia pełnomocnictwa osobom nie figurującym w 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dokumentach rejestrowych wymagane jest złożenie oryginału pełnomocnictwa lub jego odpisu, który powinien być potwierdzony przez notariusza;</w:t>
      </w:r>
    </w:p>
    <w:p w14:paraId="62671050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Wymagane dokumenty należy przedstawić w formie oryginału lub kopii. Dokumenty złożone w formie kopii muszą być opatrzone stosowną klauzulą  potwierdzającą ich zgodność z oryginałem i podpisane przez wykonawcę;</w:t>
      </w:r>
    </w:p>
    <w:p w14:paraId="26E9A987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e) Wszystkie strony oferty powinny być spięte w sposób zapobiegający jej dekompletacji;</w:t>
      </w:r>
    </w:p>
    <w:p w14:paraId="6D195910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f) Wszelkie poprawki lub zmiany w tekście oferty muszą być parafowane i datowane własnoręcznie przez osobę podpisującą ofertę lub przez osobę upoważnioną;</w:t>
      </w:r>
    </w:p>
    <w:p w14:paraId="007A9D6C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2. Sposób złożenia oferty:</w:t>
      </w:r>
    </w:p>
    <w:p w14:paraId="7AF5ED35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Wykonawca składa tylko jedną ofertę, pod rygorem wykluczenia z udziału w postępowaniu</w:t>
      </w:r>
    </w:p>
    <w:p w14:paraId="4799F434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b) Oferta składana jest </w:t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 formie pisemnej zgodnie ze wzorem formularza ofertowego określonego przez zamawiającego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pod rygorem nieważności;</w:t>
      </w:r>
    </w:p>
    <w:p w14:paraId="783A4E1F" w14:textId="3495A608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Ofertę należy złożyć w nieprzejrzystej, zamkniętej kopercie lub opakowaniu w siedzibie zamawiającego;</w:t>
      </w:r>
    </w:p>
    <w:p w14:paraId="6FD3F64B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 Koperta (opakowanie) powinna być oznaczona/opisana w następujący sposób:</w:t>
      </w:r>
    </w:p>
    <w:p w14:paraId="319C7EFA" w14:textId="63B6170F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Gminny Ośrodek Pomocy Społecznej w </w:t>
      </w:r>
      <w:r w:rsidR="004B23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Łodygowicach</w:t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, </w:t>
      </w:r>
      <w:r w:rsidR="004B23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34-3</w:t>
      </w:r>
      <w:r w:rsidR="004B23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25 Łodygowice, ul. Królowej Jadwigi 6</w:t>
      </w:r>
    </w:p>
    <w:p w14:paraId="5BC00DAB" w14:textId="505EC449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OFERTA W POSTĘPOWANIU O UDZIELENIE ZAMÓWIENIA PUBLICZNEGO znak :  </w:t>
      </w:r>
      <w:r w:rsidRPr="00060163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GOPS</w:t>
      </w:r>
      <w:r w:rsidR="004B237E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/</w:t>
      </w:r>
      <w:r w:rsidRPr="00060163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K</w:t>
      </w:r>
      <w:r w:rsidR="004B237E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/3</w:t>
      </w:r>
      <w:r w:rsidRPr="00060163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61</w:t>
      </w:r>
      <w:r w:rsidR="004B237E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>/2/</w:t>
      </w:r>
      <w:r w:rsidRPr="00060163">
        <w:rPr>
          <w:rFonts w:ascii="Times New Roman" w:eastAsia="Times New Roman" w:hAnsi="Times New Roman" w:cs="Calibri"/>
          <w:b/>
          <w:bCs/>
          <w:iCs/>
          <w:color w:val="000000"/>
          <w:kern w:val="3"/>
          <w:lang w:eastAsia="zh-CN"/>
        </w:rPr>
        <w:t xml:space="preserve">2022  </w:t>
      </w:r>
    </w:p>
    <w:p w14:paraId="71D93295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NA WYKONANIE CZĘŚCI </w:t>
      </w:r>
      <w:r w:rsidRPr="00060163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(</w:t>
      </w:r>
      <w:r w:rsidRPr="0006016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wpisać numery części zamówienia, których dotyczy oferta)</w:t>
      </w:r>
    </w:p>
    <w:p w14:paraId="347679B0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Nadawca</w:t>
      </w:r>
      <w:r w:rsidRPr="0006016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 (wpisać nazwę i adres wykonawcy lub złożyć pieczęć wykonawcy)</w:t>
      </w:r>
    </w:p>
    <w:p w14:paraId="40271CA5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e) Oferta otrzymana przez Zamawiającego  po terminie składania ofert zostanie odrzucona i dołączona ze stosowną adnotacją do dokumentacji postępowania;  </w:t>
      </w:r>
    </w:p>
    <w:p w14:paraId="3782B943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f) Wykonawca może wprowadzić zmiany, poprawki, modyfikacje i uzupełnienia do złożonej oferty pod warunkiem, że zamawiający otrzyma pisemne zawiadomienie o wprowadzeniu zmian przed upływem wyznaczonego terminu złożenia oferty. Powiadomienie o wprowadzeniu zmian musi być złożone w formie pisemnej. Na tych samych zasadach wykonawca może ofertę wycofać.</w:t>
      </w:r>
    </w:p>
    <w:p w14:paraId="2D0A1895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3. Opis sposobu obliczania ceny</w:t>
      </w:r>
    </w:p>
    <w:p w14:paraId="775DCC6A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formularzu ofertowym (załącznik nr 1 niniejszego zapytania) wykonawca podaje oferowaną </w:t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cenę brutto jednego noclegu osoby w noclegowni dla Części I </w:t>
      </w:r>
      <w:proofErr w:type="spellStart"/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</w:t>
      </w:r>
      <w:proofErr w:type="spellEnd"/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II zamówienia cenę brutto jednego noclegu osoby w noclegowni dla Części III – IV zamówienia  -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uwzględniającą wszelkie koszty jej wykonania (wynagrodzenie ryczałtowe wykonawcy) </w:t>
      </w: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oraz cenę netto i stawkę podatku VAT.</w:t>
      </w:r>
    </w:p>
    <w:p w14:paraId="6477F8DD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699327F3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Oferowaną cenę usługi  brutto należy podać cyfrowo i słownie w złotych polskich z uwzględnieniem należnego podatku od towarów i usług (jeżeli wystąpi rozbieżność pomiędzy ceną wyrażoną liczbowo i słownie, ważna będzie cena wyrażona słownie). Cenę należy podać z dokładnością do 1 grosza (tj. do dwóch miejsc po przecinku – zgodnie z matematycznymi zasadami zaokrąglania), cenę netto należy podać cyfrowo z uwzględnieniem zasad określonych w zdaniu powyżej.</w:t>
      </w:r>
    </w:p>
    <w:p w14:paraId="4D70842C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Oferowana cena nie będzie mogła ulec zwiększeniu w okresie obowiązywania umowy.</w:t>
      </w:r>
    </w:p>
    <w:p w14:paraId="708B5F3A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0601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Opis wymagań dotyczących obowiązku wskazania przez wykonawcę faktycznego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06016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GB"/>
        </w:rPr>
        <w:t>miejsca udzielania oferowanej formy schronienia od siedziby zamawiającego.</w:t>
      </w:r>
    </w:p>
    <w:p w14:paraId="2DD12CB5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en-GB"/>
        </w:rPr>
        <w:t xml:space="preserve">Wykonawca podaje adres faktycznego miejsca udzielania schronienia wskazując kod pocztowy i nazwę ulicy/miejscowości wraz z numerem budynku.  </w:t>
      </w:r>
    </w:p>
    <w:p w14:paraId="4CACE050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XI. POSTANOWIENIA W SPRAWIE DOKUMENTÓW ZASTRZEŻONYCH</w:t>
      </w:r>
    </w:p>
    <w:p w14:paraId="1F263E9F" w14:textId="3690D7B2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Zamawiający zastrzega, iż oferta składana w niniejszym postępowaniu, o ile nie została skutecznie cofnięta przez wykonawcę, jest jawna i podlega udostępnieniu, z wyjątkiem informacji stanowiących tajemnicę przedsiębiorstwa, jeżeli wykonawca, przed upływem terminu złożenia oferty zastrzegł, że nie mogą one być udostępnione. Przez tajemnicę przedsiębiorstwa w rozumieniu art. 11 ust. 4 ustawy z dnia 16 kwietnia 1993 o zwalczaniu nieuczciwej konkurencji (tekst jednolity  Dz. U. z 202</w:t>
      </w:r>
      <w:r w:rsidR="00A515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r., poz. </w:t>
      </w:r>
      <w:r w:rsidR="00A515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1233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rozumie się nieujawnione do wiadomości publicznej informacje techniczne, technologiczne, organizacyjne przedsiębiorstwa lub inne informacje posiadające wartość gospodarczą, co do których przedsiębiorca podjął niezbędne działania w celu zachowania ich poufności.  </w:t>
      </w:r>
    </w:p>
    <w:p w14:paraId="193D2046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powinien zastrzec składając ofertę, iż nie mogą być one udostępnione innym uczestnikom postępowania.</w:t>
      </w:r>
    </w:p>
    <w:p w14:paraId="590BCDFB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Zamawiający zaleca, aby informacje zastrzeżone jako tajemnica przedsiębiorstwa były przez wykonawcę złożone w oddzielnej wewnętrznej kopercie z oznakowaniem „TAJEMNICA PRZEDSIĘBIORSTWA TYLKO DO WGLĄDU PRZEZ ZAMAWIAJĄCEGO”, lub były spięte oddzielnie od pozostałych, jawnych elementów oferty.</w:t>
      </w:r>
    </w:p>
    <w:p w14:paraId="34EA0AFF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XII. INFORMACJE O MIEJSCU ORAZ TERMINIE SKŁADANIA I OTWARCIA OFERT:</w:t>
      </w:r>
    </w:p>
    <w:p w14:paraId="11B4B94C" w14:textId="57086F19" w:rsidR="00060163" w:rsidRPr="00060163" w:rsidRDefault="00060163" w:rsidP="00060163">
      <w:pPr>
        <w:suppressAutoHyphens/>
        <w:autoSpaceDN w:val="0"/>
        <w:spacing w:before="280" w:after="28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Ofertę należy złożyć do dnia  </w:t>
      </w:r>
      <w:r w:rsidR="00A5153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28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</w:t>
      </w:r>
      <w:r w:rsidR="00A5153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12,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2022r. do godz. 1</w:t>
      </w:r>
      <w:r w:rsidR="00A51537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5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/>
        </w:rPr>
        <w:t>.00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w siedzibie Zamawiającego, tj. Gminny Ośrodek Pomocy Społecznej w </w:t>
      </w:r>
      <w:r w:rsidR="00A515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Łodygowicach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, 34-3</w:t>
      </w:r>
      <w:r w:rsidR="00A515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25 Łodygowice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,</w:t>
      </w:r>
      <w:r w:rsidR="00A515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 xml:space="preserve"> ul. Królowej Jadwigi 6</w:t>
      </w: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; w przypadku nadania przez wykonawcę przesyłki zawierającej ofertę za pośrednictwem operatora pocztowego lub innego podmiotu decyduje data wpływu/otrzymania przesyłki.</w:t>
      </w:r>
    </w:p>
    <w:p w14:paraId="5D355839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XIII. OPIS KRYTERIÓW KTÓRYMI ZAMAWIAJĄCY BĘDZIE SIĘ KIEROWAŁ PRZY WYBORZE OFERTY WRAZ Z PODANIEM ZNACZENIA TYCH KRYTERIÓW I SPOSOBU OCENY OFERT:</w:t>
      </w:r>
    </w:p>
    <w:p w14:paraId="628664B6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en-GB"/>
        </w:rPr>
      </w:pPr>
      <w:r w:rsidRPr="00060163">
        <w:rPr>
          <w:rFonts w:ascii="Times New Roman" w:eastAsia="SimSun" w:hAnsi="Times New Roman" w:cs="Times New Roman"/>
          <w:b/>
          <w:kern w:val="3"/>
          <w:sz w:val="24"/>
          <w:szCs w:val="24"/>
          <w:lang w:eastAsia="en-GB"/>
        </w:rPr>
        <w:lastRenderedPageBreak/>
        <w:t>W niniejszym postępowaniu kryterium przy wyborze oferty stanowi cena (90%) oraz odległość faktycznego miejsca udzielania oferowanej formy schronienia od siedziby zamawiającego (10%). </w:t>
      </w:r>
    </w:p>
    <w:p w14:paraId="58D28A6F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</w:pPr>
    </w:p>
    <w:p w14:paraId="2015A8E1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</w:pPr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KRYTERIUM 1. Cena</w:t>
      </w:r>
    </w:p>
    <w:p w14:paraId="79FC906F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</w:pPr>
    </w:p>
    <w:p w14:paraId="693DE437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 xml:space="preserve">Porównywaną ceną będzie cena brutto. Ilość punktów jaką można otrzymać maksymalnie w ramach kryterium „Cena” wynosi </w:t>
      </w:r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90 pkt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.</w:t>
      </w:r>
    </w:p>
    <w:p w14:paraId="0668EF6B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kryterium „Cena” oferta otrzyma zaokrągloną do dwóch miejsc po przecinku ilość punktów wynikającą z działania:</w:t>
      </w:r>
    </w:p>
    <w:p w14:paraId="02B5A2C2" w14:textId="410AFC8A" w:rsidR="00060163" w:rsidRPr="00060163" w:rsidRDefault="00060163" w:rsidP="00060163">
      <w:pPr>
        <w:tabs>
          <w:tab w:val="left" w:pos="2552"/>
        </w:tabs>
        <w:suppressAutoHyphens/>
        <w:overflowPunct w:val="0"/>
        <w:autoSpaceDN w:val="0"/>
        <w:spacing w:after="0" w:line="240" w:lineRule="auto"/>
        <w:ind w:left="1276" w:hanging="425"/>
        <w:jc w:val="center"/>
        <w:textAlignment w:val="baseline"/>
        <w:rPr>
          <w:rFonts w:ascii="Calibri" w:eastAsia="Times New Roman" w:hAnsi="Calibri" w:cs="Calibri"/>
          <w:kern w:val="3"/>
          <w:lang w:eastAsia="zh-CN"/>
        </w:rPr>
      </w:pPr>
      <w:proofErr w:type="spellStart"/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Px</w:t>
      </w:r>
      <w:proofErr w:type="spellEnd"/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(C) =  </w:t>
      </w:r>
      <w:r w:rsidRPr="00060163">
        <w:rPr>
          <w:rFonts w:ascii="Calibri" w:eastAsia="Times New Roman" w:hAnsi="Calibri" w:cs="Calibri"/>
          <w:noProof/>
          <w:kern w:val="3"/>
          <w:lang w:eastAsia="pl-PL"/>
        </w:rPr>
        <mc:AlternateContent>
          <mc:Choice Requires="wpg">
            <w:drawing>
              <wp:inline distT="0" distB="0" distL="0" distR="0" wp14:anchorId="071AC8CC" wp14:editId="72B5BC70">
                <wp:extent cx="466090" cy="551815"/>
                <wp:effectExtent l="0" t="0" r="0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6090" cy="551815"/>
                          <a:chOff x="0" y="0"/>
                          <a:chExt cx="466087" cy="551812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466087" cy="55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A0A2B2B" w14:textId="77777777" w:rsidR="00060163" w:rsidRDefault="00060163" w:rsidP="0006016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Line 5"/>
                        <wps:cNvSpPr/>
                        <wps:spPr>
                          <a:xfrm>
                            <a:off x="25402" y="201296"/>
                            <a:ext cx="387989" cy="6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+- 0 0 -180"/>
                              <a:gd name="f8" fmla="+- 0 0 -360"/>
                              <a:gd name="f9" fmla="abs f3"/>
                              <a:gd name="f10" fmla="abs f4"/>
                              <a:gd name="f11" fmla="abs f5"/>
                              <a:gd name="f12" fmla="*/ f7 f0 1"/>
                              <a:gd name="f13" fmla="*/ f8 f0 1"/>
                              <a:gd name="f14" fmla="?: f9 f3 1"/>
                              <a:gd name="f15" fmla="?: f10 f4 1"/>
                              <a:gd name="f16" fmla="?: f11 f5 1"/>
                              <a:gd name="f17" fmla="*/ f12 1 f2"/>
                              <a:gd name="f18" fmla="*/ f13 1 f2"/>
                              <a:gd name="f19" fmla="*/ f14 1 21600"/>
                              <a:gd name="f20" fmla="*/ f15 1 21600"/>
                              <a:gd name="f21" fmla="*/ 21600 f14 1"/>
                              <a:gd name="f22" fmla="*/ 21600 f15 1"/>
                              <a:gd name="f23" fmla="+- f17 0 f1"/>
                              <a:gd name="f24" fmla="+- f18 0 f1"/>
                              <a:gd name="f25" fmla="min f20 f19"/>
                              <a:gd name="f26" fmla="*/ f21 1 f16"/>
                              <a:gd name="f27" fmla="*/ f22 1 f16"/>
                              <a:gd name="f28" fmla="val f26"/>
                              <a:gd name="f29" fmla="val f27"/>
                              <a:gd name="f30" fmla="*/ f6 f25 1"/>
                              <a:gd name="f31" fmla="*/ f28 f25 1"/>
                              <a:gd name="f32" fmla="*/ f29 f2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0" y="f30"/>
                              </a:cxn>
                              <a:cxn ang="f24">
                                <a:pos x="f31" y="f32"/>
                              </a:cxn>
                            </a:cxnLst>
                            <a:rect l="f30" t="f30" r="f31" b="f32"/>
                            <a:pathLst>
                              <a:path>
                                <a:moveTo>
                                  <a:pt x="f30" y="f30"/>
                                </a:moveTo>
                                <a:lnTo>
                                  <a:pt x="f31" y="f32"/>
                                </a:lnTo>
                              </a:path>
                            </a:pathLst>
                          </a:custGeom>
                          <a:noFill/>
                          <a:ln w="6483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9450870" w14:textId="77777777" w:rsidR="00060163" w:rsidRDefault="00060163" w:rsidP="00060163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4" name="Text Box 6"/>
                        <wps:cNvSpPr txBox="1"/>
                        <wps:spPr>
                          <a:xfrm>
                            <a:off x="142875" y="222254"/>
                            <a:ext cx="170819" cy="32829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714CB8" w14:textId="77777777" w:rsidR="00060163" w:rsidRDefault="00060163" w:rsidP="00060163">
                              <w:pPr>
                                <w:spacing w:after="200" w:line="276" w:lineRule="auto"/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Cx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5" name="Text Box 7"/>
                        <wps:cNvSpPr txBox="1"/>
                        <wps:spPr>
                          <a:xfrm>
                            <a:off x="29205" y="8887"/>
                            <a:ext cx="103500" cy="328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6AB932" w14:textId="77777777" w:rsidR="00060163" w:rsidRDefault="00060163" w:rsidP="00060163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163192" y="8887"/>
                            <a:ext cx="238128" cy="328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79B5B1" w14:textId="77777777" w:rsidR="00060163" w:rsidRDefault="00060163" w:rsidP="00060163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min</w:t>
                              </w:r>
                            </w:p>
                          </w:txbxContent>
                        </wps:txbx>
                        <wps:bodyPr vert="horz" wrap="none" lIns="0" tIns="0" rIns="0" bIns="0" anchor="t" anchorCtr="0" compatLnSpc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1AC8CC" id="Grupa 1" o:spid="_x0000_s1026" style="width:36.7pt;height:43.45pt;mso-position-horizontal-relative:char;mso-position-vertical-relative:line" coordsize="4660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">
                <v:rect id="Rectangle 4" o:spid="_x0000_s1027" style="position:absolute;width:4660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" stroked="f">
                  <v:textbox inset="4.40994mm,2.29006mm,4.40994mm,2.29006mm">
                    <w:txbxContent>
                      <w:p w14:paraId="7A0A2B2B" w14:textId="77777777" w:rsidR="00060163" w:rsidRDefault="00060163" w:rsidP="00060163"/>
                    </w:txbxContent>
                  </v:textbox>
                </v:rect>
                <v:shape id="Line 5" o:spid="_x0000_s1028" style="position:absolute;left:254;top:2012;width:3879;height:7;visibility:visible;mso-wrap-style:square;v-text-anchor:top" coordsize="387989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" adj="-11796480,,5400" path="m,l387989,630e" filled="f" strokeweight=".18008mm">
                  <v:stroke joinstyle="miter"/>
                  <v:formulas/>
                  <v:path arrowok="t" o:connecttype="custom" o:connectlocs="193995,0;387989,315;193995,630;0,315;0,0;387989,630" o:connectangles="270,0,90,180,90,270" textboxrect="0,0,387989,630"/>
                  <v:textbox inset="4.40994mm,2.29006mm,4.40994mm,2.29006mm">
                    <w:txbxContent>
                      <w:p w14:paraId="39450870" w14:textId="77777777" w:rsidR="00060163" w:rsidRDefault="00060163" w:rsidP="0006016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28;top:2222;width:1708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nfvwAAANoAAAAPAAAAZHJzL2Rvd25yZXYueG1sRI9Bi8Iw&#10;FITvgv8hPGFv21SR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BKJWnfvwAAANoAAAAPAAAAAAAA&#10;AAAAAAAAAAcCAABkcnMvZG93bnJldi54bWxQSwUGAAAAAAMAAwC3AAAA8wIAAAAA&#10;" filled="f" stroked="f">
                  <v:textbox style="mso-fit-shape-to-text:t" inset="0,0,0,0">
                    <w:txbxContent>
                      <w:p w14:paraId="3E714CB8" w14:textId="77777777" w:rsidR="00060163" w:rsidRDefault="00060163" w:rsidP="00060163">
                        <w:pPr>
                          <w:spacing w:after="200" w:line="276" w:lineRule="auto"/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Cx</w:t>
                        </w:r>
                        <w:proofErr w:type="spellEnd"/>
                      </w:p>
                    </w:txbxContent>
                  </v:textbox>
                </v:shape>
                <v:shape id="Text Box 7" o:spid="_x0000_s1030" type="#_x0000_t202" style="position:absolute;left:292;top:88;width:1035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xEvwAAANoAAAAPAAAAZHJzL2Rvd25yZXYueG1sRI9Bi8Iw&#10;FITvgv8hPGFv21TB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AlacxEvwAAANoAAAAPAAAAAAAA&#10;AAAAAAAAAAcCAABkcnMvZG93bnJldi54bWxQSwUGAAAAAAMAAwC3AAAA8wIAAAAA&#10;" filled="f" stroked="f">
                  <v:textbox style="mso-fit-shape-to-text:t" inset="0,0,0,0">
                    <w:txbxContent>
                      <w:p w14:paraId="586AB932" w14:textId="77777777" w:rsidR="00060163" w:rsidRDefault="00060163" w:rsidP="000601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1" type="#_x0000_t202" style="position:absolute;left:1631;top:88;width:2382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" filled="f" stroked="f">
                  <v:textbox style="mso-fit-shape-to-text:t" inset="0,0,0,0">
                    <w:txbxContent>
                      <w:p w14:paraId="3379B5B1" w14:textId="77777777" w:rsidR="00060163" w:rsidRDefault="00060163" w:rsidP="000601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• Max  (C)</w:t>
      </w:r>
    </w:p>
    <w:p w14:paraId="0D319983" w14:textId="77777777" w:rsidR="00060163" w:rsidRPr="00060163" w:rsidRDefault="00060163" w:rsidP="00060163">
      <w:pPr>
        <w:tabs>
          <w:tab w:val="left" w:pos="1985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gdzie:</w:t>
      </w:r>
    </w:p>
    <w:tbl>
      <w:tblPr>
        <w:tblW w:w="812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7029"/>
      </w:tblGrid>
      <w:tr w:rsidR="00060163" w:rsidRPr="00060163" w14:paraId="0B072637" w14:textId="77777777" w:rsidTr="0003586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AF070" w14:textId="77777777" w:rsidR="00060163" w:rsidRPr="00060163" w:rsidRDefault="00060163" w:rsidP="00060163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Px</w:t>
            </w:r>
            <w:proofErr w:type="spellEnd"/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(C)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6CBD9" w14:textId="77777777" w:rsidR="00060163" w:rsidRPr="00060163" w:rsidRDefault="00060163" w:rsidP="00060163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ilość punktów, jakie otrzyma oferta "x" za kryterium "Cena";</w:t>
            </w:r>
          </w:p>
        </w:tc>
      </w:tr>
      <w:tr w:rsidR="00060163" w:rsidRPr="00060163" w14:paraId="193EE714" w14:textId="77777777" w:rsidTr="0003586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1D26A" w14:textId="77777777" w:rsidR="00060163" w:rsidRPr="00060163" w:rsidRDefault="00060163" w:rsidP="00060163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Cmin</w:t>
            </w:r>
            <w:proofErr w:type="spellEnd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1FC74" w14:textId="77777777" w:rsidR="00060163" w:rsidRPr="00060163" w:rsidRDefault="00060163" w:rsidP="00060163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najniższa cena spośród wszystkich ważnych i nieodrzuconych ofert;</w:t>
            </w:r>
          </w:p>
        </w:tc>
      </w:tr>
      <w:tr w:rsidR="00060163" w:rsidRPr="00060163" w14:paraId="513A3FA6" w14:textId="77777777" w:rsidTr="0003586C">
        <w:trPr>
          <w:trHeight w:val="25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3A430" w14:textId="77777777" w:rsidR="00060163" w:rsidRPr="00060163" w:rsidRDefault="00060163" w:rsidP="00060163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Cx</w:t>
            </w:r>
            <w:proofErr w:type="spellEnd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E8892" w14:textId="77777777" w:rsidR="00060163" w:rsidRPr="00060163" w:rsidRDefault="00060163" w:rsidP="00060163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cena oferty badanej "x";</w:t>
            </w:r>
          </w:p>
        </w:tc>
      </w:tr>
      <w:tr w:rsidR="00060163" w:rsidRPr="00060163" w14:paraId="157AFFDC" w14:textId="77777777" w:rsidTr="0003586C">
        <w:trPr>
          <w:trHeight w:val="26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8B1C0" w14:textId="77777777" w:rsidR="00060163" w:rsidRPr="00060163" w:rsidRDefault="00060163" w:rsidP="00060163">
            <w:pPr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Max (C)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7E28C" w14:textId="77777777" w:rsidR="00060163" w:rsidRPr="00060163" w:rsidRDefault="00060163" w:rsidP="00060163">
            <w:pPr>
              <w:tabs>
                <w:tab w:val="left" w:pos="72"/>
              </w:tabs>
              <w:suppressAutoHyphens/>
              <w:overflowPunct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6016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maksymalna ilość punktów, jakie może otrzymać oferta za kryterium "Cena".</w:t>
            </w:r>
          </w:p>
        </w:tc>
      </w:tr>
    </w:tbl>
    <w:p w14:paraId="2AB65D16" w14:textId="77777777" w:rsidR="00060163" w:rsidRPr="00060163" w:rsidRDefault="00060163" w:rsidP="0006016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311DD761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KRYTERIUM 2. Odległość faktycznego miejsca udzielania oferowanej formy schronienia od siedziby zamawiającego</w:t>
      </w:r>
    </w:p>
    <w:p w14:paraId="60DC7B87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057BDB57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en-GB"/>
        </w:rPr>
        <w:t>Ilość punktów jaką oferta może uzyskać w ramach niniejszego kryterium wynosi:</w:t>
      </w:r>
    </w:p>
    <w:p w14:paraId="7B9A3E4B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a) dla odległości poniżej 50 km – 10 pkt</w:t>
      </w:r>
    </w:p>
    <w:p w14:paraId="6754AB18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b) dla odległości od 50 -100 km –  5 pkt</w:t>
      </w:r>
    </w:p>
    <w:p w14:paraId="3634AEA2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>c) dla odległości  powyżej 100 km – 0 pkt</w:t>
      </w:r>
    </w:p>
    <w:p w14:paraId="1E1C3A72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3BFAE6BB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 xml:space="preserve">UWAGA Zamawiający ustali odległość, o której mowa wyżej w oparciu o narzędzie dostępne na stronie </w:t>
      </w:r>
      <w:hyperlink r:id="rId6" w:history="1">
        <w:r w:rsidRPr="00060163">
          <w:rPr>
            <w:rFonts w:ascii="Times New Roman" w:eastAsia="SimSun" w:hAnsi="Times New Roman" w:cs="Times New Roman"/>
            <w:kern w:val="3"/>
            <w:sz w:val="24"/>
            <w:szCs w:val="24"/>
            <w:lang w:eastAsia="zh-CN"/>
          </w:rPr>
          <w:t>https://www.dojazd.org/wyznaczanie-trasy</w:t>
        </w:r>
      </w:hyperlink>
      <w:r w:rsidRPr="0006016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en-GB"/>
        </w:rPr>
        <w:t xml:space="preserve"> z zastrzeżeniem zaznaczenia opcji najkrótszej odległości oraz unikania dróg płatnych i autostrad w oparciu o dane adresowe zamieszczone przez wykonawcę w formularzu ofertowym.</w:t>
      </w:r>
    </w:p>
    <w:p w14:paraId="23725A12" w14:textId="77777777" w:rsidR="00060163" w:rsidRPr="00060163" w:rsidRDefault="00060163" w:rsidP="00060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74F6189C" w14:textId="77777777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postępowaniu Wykonawca może uzyskać maksymalnie 100 punktów.</w:t>
      </w:r>
    </w:p>
    <w:p w14:paraId="201B2218" w14:textId="77777777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wynikach postępowania jego uczestnicy zostaną poinformowani za pomocą e-maila, faksu lub za pośrednictwem operatora pocztowego.</w:t>
      </w:r>
    </w:p>
    <w:p w14:paraId="4BF7AB4A" w14:textId="77777777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 może w toku oceny ofert żądać od Oferentów wyjaśnień dotyczących treści złożonych ofert oraz uzupełnienia brakujących lub błędnych dokumentów.</w:t>
      </w:r>
    </w:p>
    <w:p w14:paraId="7773150A" w14:textId="77777777" w:rsidR="00060163" w:rsidRPr="00060163" w:rsidRDefault="00060163" w:rsidP="000601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zastrzega sobie prawo podjęcia negocjacji w zakresie oferowanej ceny </w:t>
      </w:r>
      <w:r w:rsidRPr="000601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z Wykonawcą, którego oferta została wybrana jako najkorzystniejsza, w przypadku, gdy cena podana przez Wykonawcę przekracza wysokość środków przeznaczonych w budżecie projektu na usługę objętą niniejszym postępowaniem. W przypadku nieuzyskania porozumienia w toku prowadzonych negocjacji Zamawiający zastrzega sobie prawo do odstąpienia od udzielenia zamówienia Wykonawcy, którego oferta została wybrana jako najkorzystniejsza, oraz do podjęcia negocjacji z Wykonawcą, którego oferta została uznana za kolejną najkorzystniejszą.</w:t>
      </w:r>
    </w:p>
    <w:p w14:paraId="14FB14B3" w14:textId="77777777" w:rsidR="00060163" w:rsidRPr="00060163" w:rsidRDefault="00060163" w:rsidP="00060163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XIV. UDZIELENIE ZAMÓWIENIA:</w:t>
      </w:r>
    </w:p>
    <w:p w14:paraId="7F55D870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Zamawiający  niezwłocznie po dokonaniu analizy złożonej oferty i załączników zawiadomi wykonawcę o przyjęciu oferty lub odmowie jej przyjęcia i unieważnieniu postępowania. </w:t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Przed odmową przyjęcia oferty zamawiający może podjąć negocjacje z wykonawcą a także wezwać go do uzupełnienia brakujących dokumentów lub złożenia dodatkowych wyjaśnień w związku ze złożoną ofertą.</w:t>
      </w:r>
    </w:p>
    <w:p w14:paraId="1B5D307C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 Umowa zostanie zawarta w formie pisemnej z zastrzeżeniem postanowień pkt V </w:t>
      </w:r>
      <w:proofErr w:type="spellStart"/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ppk</w:t>
      </w:r>
      <w:proofErr w:type="spellEnd"/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6 niniejszego zapytania ofertowego.</w:t>
      </w:r>
    </w:p>
    <w:p w14:paraId="6119B8D2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2D43DD6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XV. TRYB ZAWARCIA UMOWY ORAZ FORMALNOŚCI JAKICH NALEŻY DOKONAĆ PO WYBORZE OFERTY NAJKORZYSTNIEJSZEJ:</w:t>
      </w:r>
    </w:p>
    <w:p w14:paraId="135503A7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Umowa zostanie zawarta z wykonawcą którego oferta uznana zostanie za najkorzystniejszą z zastrzeżeniem postanowień pkt V </w:t>
      </w:r>
      <w:proofErr w:type="spellStart"/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ppkt</w:t>
      </w:r>
      <w:proofErr w:type="spellEnd"/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6 niniejszego zapytania ofertowego.</w:t>
      </w:r>
    </w:p>
    <w:p w14:paraId="3F79C707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Jeżeli wykonawca uchyla się od zawarcia umowy w sprawie zamówienia publicznego na podstawie złożonej oferty, zamawiający może unieważnić postępowanie</w:t>
      </w:r>
    </w:p>
    <w:p w14:paraId="3DD53B93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85B3CB0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   </w:t>
      </w:r>
    </w:p>
    <w:p w14:paraId="1F33EDF4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Wykaz załączników:</w:t>
      </w:r>
    </w:p>
    <w:p w14:paraId="263C5E18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Nr 1 - Formularz ofertowy</w:t>
      </w:r>
    </w:p>
    <w:p w14:paraId="74F277E3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Nr 2 - Oświadczenie wykonawcy w przedmiocie spełniania warunków udziału w postępowaniu,</w:t>
      </w:r>
    </w:p>
    <w:p w14:paraId="14EE3003" w14:textId="77777777" w:rsidR="00060163" w:rsidRPr="00060163" w:rsidRDefault="00060163" w:rsidP="0006016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14:paraId="10B48FFA" w14:textId="77777777" w:rsidR="00060163" w:rsidRPr="00060163" w:rsidRDefault="00060163" w:rsidP="00060163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Zatwierdzam</w:t>
      </w:r>
    </w:p>
    <w:p w14:paraId="7A0415BA" w14:textId="2623CFDE" w:rsidR="00060163" w:rsidRPr="00060163" w:rsidRDefault="00060163" w:rsidP="00060163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 upoważnienia Wójta Gminy </w:t>
      </w:r>
      <w:r w:rsidR="00A515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Łodygowice</w:t>
      </w:r>
    </w:p>
    <w:p w14:paraId="09C26B59" w14:textId="77777777" w:rsidR="00060163" w:rsidRPr="00060163" w:rsidRDefault="00060163" w:rsidP="00060163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Kierownik Gminnego Ośrodka Pomocy Społecznej</w:t>
      </w:r>
    </w:p>
    <w:p w14:paraId="029CE2AB" w14:textId="71109829" w:rsidR="00060163" w:rsidRPr="00060163" w:rsidRDefault="00060163" w:rsidP="00060163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 </w:t>
      </w:r>
      <w:r w:rsidR="00A5153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Łodygowicach</w:t>
      </w:r>
    </w:p>
    <w:p w14:paraId="57B0697A" w14:textId="1EFB1498" w:rsidR="00060163" w:rsidRPr="00060163" w:rsidRDefault="00A51537" w:rsidP="00060163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Anna Jakubiec-Barcik</w:t>
      </w:r>
    </w:p>
    <w:p w14:paraId="25CB3F5F" w14:textId="568C5DB8" w:rsidR="00060163" w:rsidRPr="00060163" w:rsidRDefault="00A51537" w:rsidP="00060163">
      <w:pPr>
        <w:tabs>
          <w:tab w:val="left" w:pos="6237"/>
        </w:tabs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Łodygowice</w:t>
      </w:r>
      <w:r w:rsidR="00060163"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dnia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12.12</w:t>
      </w:r>
      <w:r w:rsidR="00060163" w:rsidRPr="000601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.2022r.</w:t>
      </w:r>
    </w:p>
    <w:p w14:paraId="1296BFAA" w14:textId="77777777" w:rsidR="00A9387D" w:rsidRDefault="00A9387D"/>
    <w:sectPr w:rsidR="00A9387D" w:rsidSect="00C434F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CB15" w14:textId="77777777" w:rsidR="004A4A9B" w:rsidRDefault="004A4A9B">
      <w:pPr>
        <w:spacing w:after="0" w:line="240" w:lineRule="auto"/>
      </w:pPr>
      <w:r>
        <w:separator/>
      </w:r>
    </w:p>
  </w:endnote>
  <w:endnote w:type="continuationSeparator" w:id="0">
    <w:p w14:paraId="08DA2B61" w14:textId="77777777" w:rsidR="004A4A9B" w:rsidRDefault="004A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68C4" w14:textId="77777777" w:rsidR="004A4A9B" w:rsidRDefault="004A4A9B">
      <w:pPr>
        <w:spacing w:after="0" w:line="240" w:lineRule="auto"/>
      </w:pPr>
      <w:r>
        <w:separator/>
      </w:r>
    </w:p>
  </w:footnote>
  <w:footnote w:type="continuationSeparator" w:id="0">
    <w:p w14:paraId="0C479ED1" w14:textId="77777777" w:rsidR="004A4A9B" w:rsidRDefault="004A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E606" w14:textId="77777777" w:rsidR="00C434F0" w:rsidRDefault="00A51537">
    <w:pPr>
      <w:pStyle w:val="Nagwek"/>
      <w:tabs>
        <w:tab w:val="center" w:pos="4844"/>
      </w:tabs>
    </w:pP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3"/>
    <w:rsid w:val="00060163"/>
    <w:rsid w:val="0029244A"/>
    <w:rsid w:val="004A4A9B"/>
    <w:rsid w:val="004B237E"/>
    <w:rsid w:val="00A51537"/>
    <w:rsid w:val="00A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49F3"/>
  <w15:chartTrackingRefBased/>
  <w15:docId w15:val="{F1D0D80A-5AA5-4E34-BBCC-2A65D427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016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next w:val="Textbody"/>
    <w:link w:val="NagwekZnak"/>
    <w:rsid w:val="0006016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0601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060163"/>
    <w:pPr>
      <w:spacing w:after="0" w:line="360" w:lineRule="auto"/>
      <w:jc w:val="both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celp">
    <w:name w:val="cel_p"/>
    <w:basedOn w:val="Standard"/>
    <w:rsid w:val="00060163"/>
    <w:pPr>
      <w:spacing w:after="10" w:line="240" w:lineRule="auto"/>
      <w:ind w:left="10" w:right="10"/>
      <w:jc w:val="both"/>
      <w:textAlignment w:val="top"/>
    </w:pPr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Standard"/>
    <w:rsid w:val="00060163"/>
    <w:pPr>
      <w:spacing w:before="280" w:after="280" w:line="240" w:lineRule="auto"/>
    </w:pPr>
    <w:rPr>
      <w:rFonts w:ascii="Times New Roman" w:eastAsia="SimSun" w:hAnsi="Times New Roman"/>
      <w:sz w:val="24"/>
      <w:szCs w:val="24"/>
    </w:rPr>
  </w:style>
  <w:style w:type="paragraph" w:styleId="Podtytu">
    <w:name w:val="Subtitle"/>
    <w:basedOn w:val="Standard"/>
    <w:next w:val="Textbody"/>
    <w:link w:val="PodtytuZnak"/>
    <w:uiPriority w:val="11"/>
    <w:qFormat/>
    <w:rsid w:val="00060163"/>
    <w:pPr>
      <w:spacing w:after="60" w:line="240" w:lineRule="auto"/>
      <w:jc w:val="center"/>
    </w:pPr>
    <w:rPr>
      <w:rFonts w:ascii="Arial" w:eastAsia="SimSun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0163"/>
    <w:rPr>
      <w:rFonts w:ascii="Arial" w:eastAsia="SimSun" w:hAnsi="Arial" w:cs="Calibri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060163"/>
    <w:pPr>
      <w:ind w:left="720"/>
    </w:pPr>
    <w:rPr>
      <w:rFonts w:eastAsia="SimSun"/>
      <w:lang w:val="en-GB"/>
    </w:rPr>
  </w:style>
  <w:style w:type="paragraph" w:customStyle="1" w:styleId="paragraph">
    <w:name w:val="paragraph"/>
    <w:basedOn w:val="Standard"/>
    <w:rsid w:val="00060163"/>
    <w:pPr>
      <w:spacing w:before="280" w:after="28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WW-Tekstpodstawowy2">
    <w:name w:val="WW-Tekst podstawowy 2"/>
    <w:basedOn w:val="Standard"/>
    <w:rsid w:val="00060163"/>
    <w:pPr>
      <w:spacing w:after="0" w:line="240" w:lineRule="auto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0163"/>
    <w:rPr>
      <w:rFonts w:cs="Times New Roman"/>
    </w:rPr>
  </w:style>
  <w:style w:type="paragraph" w:customStyle="1" w:styleId="Default">
    <w:name w:val="Default"/>
    <w:rsid w:val="004B2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jazd.org/wyznaczanie-tras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Andrzej</cp:lastModifiedBy>
  <cp:revision>2</cp:revision>
  <dcterms:created xsi:type="dcterms:W3CDTF">2022-12-16T13:23:00Z</dcterms:created>
  <dcterms:modified xsi:type="dcterms:W3CDTF">2022-12-16T13:23:00Z</dcterms:modified>
</cp:coreProperties>
</file>